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D" w:rsidRDefault="008B450D" w:rsidP="000626C9">
      <w:pPr>
        <w:ind w:firstLine="709"/>
        <w:jc w:val="both"/>
        <w:rPr>
          <w:sz w:val="28"/>
          <w:szCs w:val="28"/>
        </w:rPr>
      </w:pPr>
    </w:p>
    <w:p w:rsidR="000626C9" w:rsidRPr="00201057" w:rsidRDefault="000626C9" w:rsidP="000626C9">
      <w:pPr>
        <w:ind w:firstLine="709"/>
        <w:jc w:val="both"/>
        <w:rPr>
          <w:sz w:val="28"/>
          <w:szCs w:val="28"/>
        </w:rPr>
      </w:pPr>
      <w:bookmarkStart w:id="0" w:name="_GoBack"/>
      <w:r w:rsidRPr="00201057">
        <w:rPr>
          <w:sz w:val="28"/>
          <w:szCs w:val="28"/>
        </w:rPr>
        <w:t>Тверской межрайонной природоохранной прокуратурой проведена плановая проверка исполнения законодательства об отходах производства и потребления.</w:t>
      </w:r>
    </w:p>
    <w:bookmarkEnd w:id="0"/>
    <w:p w:rsidR="000626C9" w:rsidRPr="00201057" w:rsidRDefault="000626C9" w:rsidP="000626C9">
      <w:pPr>
        <w:pStyle w:val="1"/>
        <w:ind w:firstLine="708"/>
        <w:jc w:val="both"/>
        <w:rPr>
          <w:sz w:val="28"/>
          <w:szCs w:val="28"/>
        </w:rPr>
      </w:pPr>
      <w:r w:rsidRPr="00201057">
        <w:rPr>
          <w:sz w:val="28"/>
          <w:szCs w:val="28"/>
        </w:rPr>
        <w:t xml:space="preserve">По результатам проверки установлено, </w:t>
      </w:r>
      <w:r w:rsidR="008B450D">
        <w:rPr>
          <w:sz w:val="28"/>
          <w:szCs w:val="28"/>
        </w:rPr>
        <w:t xml:space="preserve">что </w:t>
      </w:r>
      <w:r w:rsidRPr="00201057">
        <w:rPr>
          <w:sz w:val="28"/>
          <w:szCs w:val="28"/>
        </w:rPr>
        <w:t xml:space="preserve">рядом хозяйствующих субъектов </w:t>
      </w:r>
      <w:r w:rsidR="008B450D">
        <w:rPr>
          <w:sz w:val="28"/>
          <w:szCs w:val="28"/>
        </w:rPr>
        <w:t xml:space="preserve">на территории Тверской области </w:t>
      </w:r>
      <w:r w:rsidRPr="00201057">
        <w:rPr>
          <w:sz w:val="28"/>
          <w:szCs w:val="28"/>
        </w:rPr>
        <w:t>осуществляется деятельность по обращению с отходами производства и потребления, а именно сбор и транспортирование твердых бытовых отходов в отсутстви</w:t>
      </w:r>
      <w:r w:rsidR="008B450D">
        <w:rPr>
          <w:sz w:val="28"/>
          <w:szCs w:val="28"/>
        </w:rPr>
        <w:t>е</w:t>
      </w:r>
      <w:r w:rsidRPr="00201057">
        <w:rPr>
          <w:sz w:val="28"/>
          <w:szCs w:val="28"/>
        </w:rPr>
        <w:t xml:space="preserve"> специального </w:t>
      </w:r>
      <w:hyperlink r:id="rId5" w:history="1">
        <w:r w:rsidRPr="00201057">
          <w:rPr>
            <w:rStyle w:val="a3"/>
            <w:color w:val="auto"/>
            <w:sz w:val="28"/>
            <w:szCs w:val="28"/>
            <w:u w:val="none"/>
          </w:rPr>
          <w:t>разрешения</w:t>
        </w:r>
      </w:hyperlink>
      <w:r w:rsidRPr="00201057">
        <w:rPr>
          <w:sz w:val="28"/>
          <w:szCs w:val="28"/>
        </w:rPr>
        <w:t> (лицензии).</w:t>
      </w:r>
    </w:p>
    <w:p w:rsidR="008B450D" w:rsidRDefault="008B450D" w:rsidP="008B450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626C9" w:rsidRPr="00201057">
        <w:rPr>
          <w:sz w:val="28"/>
          <w:szCs w:val="28"/>
        </w:rPr>
        <w:t>МУП «Коммунальное хозяйство» Лесного района, ООО «</w:t>
      </w:r>
      <w:proofErr w:type="spellStart"/>
      <w:r w:rsidR="000626C9" w:rsidRPr="00201057">
        <w:rPr>
          <w:sz w:val="28"/>
          <w:szCs w:val="28"/>
        </w:rPr>
        <w:t>Тэско</w:t>
      </w:r>
      <w:proofErr w:type="spellEnd"/>
      <w:r w:rsidR="000626C9" w:rsidRPr="00201057">
        <w:rPr>
          <w:sz w:val="28"/>
          <w:szCs w:val="28"/>
        </w:rPr>
        <w:t>», ООО «</w:t>
      </w:r>
      <w:proofErr w:type="spellStart"/>
      <w:r w:rsidR="000626C9" w:rsidRPr="00201057">
        <w:rPr>
          <w:sz w:val="28"/>
          <w:szCs w:val="28"/>
        </w:rPr>
        <w:t>Тверьтрубпласт</w:t>
      </w:r>
      <w:proofErr w:type="spellEnd"/>
      <w:r w:rsidR="000626C9" w:rsidRPr="00201057">
        <w:rPr>
          <w:sz w:val="28"/>
          <w:szCs w:val="28"/>
        </w:rPr>
        <w:t>» привлечены к административной ответственности по ч. 2 ст. 14.1 КоАП РФ</w:t>
      </w:r>
      <w:r w:rsidR="00201057" w:rsidRPr="00201057">
        <w:rPr>
          <w:sz w:val="28"/>
          <w:szCs w:val="28"/>
        </w:rPr>
        <w:t>, а именно осуществление предпринимательской деятельности без специального </w:t>
      </w:r>
      <w:hyperlink r:id="rId6" w:history="1">
        <w:r w:rsidR="00201057" w:rsidRPr="00201057">
          <w:rPr>
            <w:rStyle w:val="a3"/>
            <w:color w:val="auto"/>
            <w:sz w:val="28"/>
            <w:szCs w:val="28"/>
            <w:u w:val="none"/>
          </w:rPr>
          <w:t>разрешения</w:t>
        </w:r>
      </w:hyperlink>
      <w:r w:rsidR="00201057" w:rsidRPr="00201057">
        <w:rPr>
          <w:sz w:val="28"/>
          <w:szCs w:val="28"/>
        </w:rPr>
        <w:t xml:space="preserve"> (лицензии), если такое разрешение (такая лицензия) обязательно (обязательна).</w:t>
      </w:r>
      <w:r w:rsidRPr="008B450D">
        <w:rPr>
          <w:sz w:val="28"/>
          <w:szCs w:val="28"/>
        </w:rPr>
        <w:t xml:space="preserve"> </w:t>
      </w:r>
      <w:r w:rsidRPr="00201057">
        <w:rPr>
          <w:sz w:val="28"/>
          <w:szCs w:val="28"/>
        </w:rPr>
        <w:t>С целью устранения выявленных нарушений закона руководителям хозяйствующих субъектов внесены представления об устранении нарушений закона, причин и условий им способствующих.</w:t>
      </w:r>
    </w:p>
    <w:p w:rsidR="008B450D" w:rsidRDefault="008B450D" w:rsidP="008B450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находится на контроле прокуратуры.</w:t>
      </w:r>
    </w:p>
    <w:p w:rsidR="008B01CA" w:rsidRDefault="008B01CA" w:rsidP="008B01CA">
      <w:pPr>
        <w:rPr>
          <w:sz w:val="28"/>
          <w:szCs w:val="28"/>
        </w:rPr>
      </w:pPr>
    </w:p>
    <w:p w:rsidR="008B01CA" w:rsidRDefault="008B01CA" w:rsidP="008B01CA">
      <w:pPr>
        <w:rPr>
          <w:sz w:val="28"/>
          <w:szCs w:val="28"/>
        </w:rPr>
      </w:pPr>
      <w:r>
        <w:rPr>
          <w:sz w:val="28"/>
          <w:szCs w:val="28"/>
        </w:rPr>
        <w:t>Тверской межрайонный</w:t>
      </w:r>
    </w:p>
    <w:p w:rsidR="008B01CA" w:rsidRDefault="008B01CA" w:rsidP="008B01CA">
      <w:pPr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8B01CA" w:rsidRDefault="008B01CA" w:rsidP="008B01CA">
      <w:pPr>
        <w:pStyle w:val="1"/>
        <w:jc w:val="both"/>
        <w:rPr>
          <w:sz w:val="28"/>
          <w:szCs w:val="28"/>
        </w:rPr>
      </w:pPr>
    </w:p>
    <w:p w:rsidR="008B01CA" w:rsidRPr="00201057" w:rsidRDefault="008B01CA" w:rsidP="008B01C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Д.Е. Плеханов</w:t>
      </w:r>
    </w:p>
    <w:p w:rsidR="00201057" w:rsidRPr="00201057" w:rsidRDefault="00201057" w:rsidP="00201057">
      <w:pPr>
        <w:pStyle w:val="1"/>
        <w:ind w:firstLine="708"/>
        <w:jc w:val="both"/>
        <w:rPr>
          <w:sz w:val="27"/>
          <w:szCs w:val="27"/>
        </w:rPr>
      </w:pPr>
    </w:p>
    <w:p w:rsidR="00201057" w:rsidRPr="00201057" w:rsidRDefault="00201057" w:rsidP="00201057">
      <w:pPr>
        <w:pStyle w:val="1"/>
        <w:ind w:firstLine="708"/>
        <w:jc w:val="both"/>
        <w:rPr>
          <w:sz w:val="27"/>
          <w:szCs w:val="27"/>
        </w:rPr>
      </w:pPr>
    </w:p>
    <w:p w:rsidR="000626C9" w:rsidRDefault="000626C9" w:rsidP="000626C9">
      <w:pPr>
        <w:pStyle w:val="1"/>
        <w:ind w:firstLine="708"/>
        <w:jc w:val="both"/>
        <w:rPr>
          <w:sz w:val="27"/>
          <w:szCs w:val="27"/>
        </w:rPr>
      </w:pPr>
    </w:p>
    <w:p w:rsidR="00201057" w:rsidRDefault="00201057" w:rsidP="000626C9">
      <w:pPr>
        <w:pStyle w:val="1"/>
        <w:ind w:firstLine="708"/>
        <w:jc w:val="both"/>
        <w:rPr>
          <w:sz w:val="27"/>
          <w:szCs w:val="27"/>
        </w:rPr>
      </w:pPr>
    </w:p>
    <w:p w:rsidR="00201057" w:rsidRDefault="00201057" w:rsidP="000626C9">
      <w:pPr>
        <w:pStyle w:val="1"/>
        <w:ind w:firstLine="708"/>
        <w:jc w:val="both"/>
        <w:rPr>
          <w:sz w:val="27"/>
          <w:szCs w:val="27"/>
        </w:rPr>
      </w:pPr>
    </w:p>
    <w:p w:rsidR="00201057" w:rsidRDefault="00201057" w:rsidP="000626C9">
      <w:pPr>
        <w:pStyle w:val="1"/>
        <w:ind w:firstLine="708"/>
        <w:jc w:val="both"/>
        <w:rPr>
          <w:sz w:val="27"/>
          <w:szCs w:val="27"/>
        </w:rPr>
      </w:pPr>
    </w:p>
    <w:p w:rsidR="00201057" w:rsidRDefault="00201057" w:rsidP="000626C9">
      <w:pPr>
        <w:pStyle w:val="1"/>
        <w:ind w:firstLine="708"/>
        <w:jc w:val="both"/>
        <w:rPr>
          <w:sz w:val="27"/>
          <w:szCs w:val="27"/>
        </w:rPr>
      </w:pPr>
    </w:p>
    <w:p w:rsidR="00C96FE4" w:rsidRDefault="00C96FE4"/>
    <w:sectPr w:rsidR="00C96FE4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C9"/>
    <w:rsid w:val="00061611"/>
    <w:rsid w:val="000626C9"/>
    <w:rsid w:val="000854C1"/>
    <w:rsid w:val="001466B5"/>
    <w:rsid w:val="00201057"/>
    <w:rsid w:val="00237538"/>
    <w:rsid w:val="00341B61"/>
    <w:rsid w:val="003F328C"/>
    <w:rsid w:val="00720712"/>
    <w:rsid w:val="00842E9E"/>
    <w:rsid w:val="008B01CA"/>
    <w:rsid w:val="008B450D"/>
    <w:rsid w:val="008D71D4"/>
    <w:rsid w:val="00C96FE4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26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26C9"/>
    <w:rPr>
      <w:color w:val="0000FF" w:themeColor="hyperlink"/>
      <w:u w:val="single"/>
    </w:rPr>
  </w:style>
  <w:style w:type="character" w:styleId="a4">
    <w:name w:val="Strong"/>
    <w:uiPriority w:val="22"/>
    <w:qFormat/>
    <w:rsid w:val="00201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0710/" TargetMode="External"/><Relationship Id="rId5" Type="http://schemas.openxmlformats.org/officeDocument/2006/relationships/hyperlink" Target="http://www.consultant.ru/document/cons_doc_LAW_1007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2016-12-12T06:12:00Z</dcterms:created>
  <dcterms:modified xsi:type="dcterms:W3CDTF">2016-12-14T04:49:00Z</dcterms:modified>
</cp:coreProperties>
</file>